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915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4961"/>
      </w:tblGrid>
      <w:tr w:rsidR="00B96F8E" w:rsidTr="00B96F8E">
        <w:tc>
          <w:tcPr>
            <w:tcW w:w="3823" w:type="dxa"/>
          </w:tcPr>
          <w:p w:rsidR="00B96F8E" w:rsidRPr="007E0C20" w:rsidRDefault="00B96F8E" w:rsidP="007E0C2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E0C20">
              <w:rPr>
                <w:b/>
                <w:sz w:val="28"/>
                <w:szCs w:val="28"/>
              </w:rPr>
              <w:t>OBJETIVOS EDUCACIONALES</w:t>
            </w:r>
          </w:p>
        </w:tc>
        <w:tc>
          <w:tcPr>
            <w:tcW w:w="4536" w:type="dxa"/>
          </w:tcPr>
          <w:p w:rsidR="00B96F8E" w:rsidRPr="007E0C20" w:rsidRDefault="00B96F8E" w:rsidP="007E0C20">
            <w:pPr>
              <w:rPr>
                <w:b/>
                <w:sz w:val="28"/>
                <w:szCs w:val="28"/>
              </w:rPr>
            </w:pPr>
            <w:r w:rsidRPr="007E0C20">
              <w:rPr>
                <w:b/>
                <w:sz w:val="28"/>
                <w:szCs w:val="28"/>
              </w:rPr>
              <w:t>COMPETENCIAS GENERALES</w:t>
            </w:r>
          </w:p>
        </w:tc>
        <w:tc>
          <w:tcPr>
            <w:tcW w:w="4961" w:type="dxa"/>
          </w:tcPr>
          <w:p w:rsidR="00B96F8E" w:rsidRPr="007E0C20" w:rsidRDefault="00B96F8E" w:rsidP="007E0C20">
            <w:pPr>
              <w:rPr>
                <w:b/>
                <w:sz w:val="28"/>
                <w:szCs w:val="28"/>
              </w:rPr>
            </w:pPr>
            <w:r w:rsidRPr="007E0C20">
              <w:rPr>
                <w:b/>
                <w:sz w:val="28"/>
                <w:szCs w:val="28"/>
              </w:rPr>
              <w:t>COMPETENCIAS ESPECÍFICAS</w:t>
            </w:r>
          </w:p>
        </w:tc>
      </w:tr>
      <w:tr w:rsidR="00B96F8E" w:rsidTr="00B96F8E">
        <w:tc>
          <w:tcPr>
            <w:tcW w:w="3823" w:type="dxa"/>
          </w:tcPr>
          <w:p w:rsidR="00B96F8E" w:rsidRDefault="00B96F8E" w:rsidP="00B96F8E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13" w:hanging="284"/>
            </w:pPr>
            <w:r>
              <w:t>Demuestra una formación científica tecnológica y humanística contribuyendo a la calidad de vid</w:t>
            </w:r>
            <w:r>
              <w:t>a con sentido ético profesional.</w:t>
            </w:r>
          </w:p>
          <w:p w:rsidR="00B96F8E" w:rsidRDefault="00B96F8E" w:rsidP="00B96F8E">
            <w:pPr>
              <w:pStyle w:val="Prrafodelista"/>
              <w:spacing w:line="360" w:lineRule="auto"/>
              <w:ind w:left="313"/>
            </w:pPr>
          </w:p>
          <w:p w:rsidR="00B96F8E" w:rsidRDefault="00B96F8E" w:rsidP="00B96F8E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13" w:hanging="284"/>
            </w:pPr>
            <w:r>
              <w:t>Aplica metodologías del Trabajo Social para diagnosticar, planificar y proponer soluciones a la problemática social.</w:t>
            </w:r>
          </w:p>
          <w:p w:rsidR="00B96F8E" w:rsidRDefault="00B96F8E" w:rsidP="00B96F8E">
            <w:pPr>
              <w:pStyle w:val="Prrafodelista"/>
              <w:spacing w:line="360" w:lineRule="auto"/>
              <w:ind w:left="313"/>
            </w:pPr>
          </w:p>
          <w:p w:rsidR="00B96F8E" w:rsidRDefault="00B96F8E" w:rsidP="00B96F8E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13" w:hanging="284"/>
            </w:pPr>
            <w:r>
              <w:t>Analiza políticas públicas y programas sociales de los diferentes sectores, promoviendo la inclusión social.</w:t>
            </w:r>
          </w:p>
          <w:p w:rsidR="00B96F8E" w:rsidRDefault="00B96F8E" w:rsidP="00B96F8E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13" w:hanging="284"/>
            </w:pPr>
            <w:r>
              <w:lastRenderedPageBreak/>
              <w:t xml:space="preserve">Ejecuta proyectos de investigación y de intervención para el  desarrollo social con una gestión eficiente de la problemática social.    </w:t>
            </w:r>
          </w:p>
          <w:p w:rsidR="00B96F8E" w:rsidRDefault="00B96F8E" w:rsidP="00B96F8E">
            <w:pPr>
              <w:pStyle w:val="Prrafodelista"/>
              <w:spacing w:line="360" w:lineRule="auto"/>
              <w:ind w:left="313"/>
            </w:pPr>
          </w:p>
          <w:p w:rsidR="00B96F8E" w:rsidRDefault="00B96F8E" w:rsidP="00B96F8E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13" w:hanging="284"/>
            </w:pPr>
            <w:r>
              <w:t>Aplica la consejería social para orientar, asesorar e informar sobre la problemática individual, grupal y comunitaria para la toma de decisiones de manera autónoma del usuario.</w:t>
            </w:r>
          </w:p>
          <w:p w:rsidR="00B96F8E" w:rsidRDefault="00B96F8E" w:rsidP="00B96F8E">
            <w:pPr>
              <w:pStyle w:val="Prrafodelista"/>
              <w:spacing w:line="360" w:lineRule="auto"/>
              <w:ind w:left="313"/>
            </w:pPr>
          </w:p>
          <w:p w:rsidR="00B96F8E" w:rsidRDefault="00B96F8E" w:rsidP="0094238B">
            <w:pPr>
              <w:pStyle w:val="Prrafodelista"/>
              <w:numPr>
                <w:ilvl w:val="0"/>
                <w:numId w:val="1"/>
              </w:numPr>
              <w:spacing w:line="360" w:lineRule="auto"/>
              <w:ind w:left="313" w:hanging="284"/>
            </w:pPr>
            <w:r>
              <w:t>Promueve la participación de la población en la solución de su problemática individual, grupal y/o comunitaria con responsabilidad y compromiso.</w:t>
            </w:r>
          </w:p>
          <w:p w:rsidR="00B96F8E" w:rsidRDefault="00B96F8E" w:rsidP="00B96F8E">
            <w:pPr>
              <w:pStyle w:val="Prrafodelista"/>
              <w:spacing w:before="0" w:line="360" w:lineRule="auto"/>
              <w:ind w:left="318"/>
            </w:pPr>
          </w:p>
        </w:tc>
        <w:tc>
          <w:tcPr>
            <w:tcW w:w="4536" w:type="dxa"/>
          </w:tcPr>
          <w:p w:rsidR="00B96F8E" w:rsidRPr="00B96F8E" w:rsidRDefault="00B96F8E" w:rsidP="00B96F8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8E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G1.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>Demuestra cultura científica, tecnológica y humanística reconociendo la importancia del desarrollo integral de la persona, con ética, lo que le permite intervenir adecuadamente en las estructuras de participación de los actores y sectores sociales contribuyendo en la mejora de la calidad de vida de la población.</w:t>
            </w:r>
          </w:p>
          <w:p w:rsidR="00B96F8E" w:rsidRPr="00B96F8E" w:rsidRDefault="00B96F8E" w:rsidP="00B96F8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6F8E" w:rsidRPr="00B96F8E" w:rsidRDefault="00B96F8E" w:rsidP="00B96F8E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G2.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 investigación social en su práctica profesional, para el planteamiento de proyectos de desarrollo social.</w:t>
            </w:r>
          </w:p>
          <w:p w:rsidR="00B96F8E" w:rsidRPr="00B96F8E" w:rsidRDefault="00B96F8E" w:rsidP="00B96F8E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6F8E" w:rsidRPr="00B96F8E" w:rsidRDefault="00B96F8E" w:rsidP="00B96F8E">
            <w:pPr>
              <w:spacing w:line="360" w:lineRule="auto"/>
              <w:ind w:right="17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G3.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Promueve la preservación del medio ambiente, contribuyendo  al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desarrollo pleno del ser humano de manera sostenible.</w:t>
            </w:r>
          </w:p>
          <w:p w:rsidR="00B96F8E" w:rsidRPr="00B96F8E" w:rsidRDefault="00B96F8E" w:rsidP="00B96F8E">
            <w:pPr>
              <w:spacing w:line="360" w:lineRule="auto"/>
              <w:ind w:right="172"/>
              <w:contextualSpacing/>
              <w:jc w:val="both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</w:p>
          <w:p w:rsidR="00B96F8E" w:rsidRPr="00B96F8E" w:rsidRDefault="00B96F8E" w:rsidP="00B96F8E">
            <w:pPr>
              <w:spacing w:line="360" w:lineRule="auto"/>
              <w:ind w:right="172"/>
              <w:contextualSpacing/>
              <w:jc w:val="both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G4.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>Demuestra capacidad de liderazgo en equipos multidisciplinarios a través  de su intervención profesional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:rsidR="00B96F8E" w:rsidRPr="004C4510" w:rsidRDefault="00B96F8E" w:rsidP="007E0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6F8E" w:rsidRPr="00B96F8E" w:rsidRDefault="00B96F8E" w:rsidP="00B96F8E">
            <w:pPr>
              <w:pStyle w:val="Prrafodelista"/>
              <w:spacing w:before="0" w:line="360" w:lineRule="auto"/>
              <w:ind w:left="0"/>
              <w:rPr>
                <w:color w:val="000000" w:themeColor="text1"/>
              </w:rPr>
            </w:pPr>
            <w:r w:rsidRPr="00B96F8E">
              <w:rPr>
                <w:color w:val="000000" w:themeColor="text1"/>
                <w:lang w:val="es-ES"/>
              </w:rPr>
              <w:lastRenderedPageBreak/>
              <w:t xml:space="preserve">E1. </w:t>
            </w:r>
            <w:r w:rsidRPr="00B96F8E">
              <w:rPr>
                <w:color w:val="000000" w:themeColor="text1"/>
              </w:rPr>
              <w:t xml:space="preserve">Aplica metodologías de la  investigación científica e  intervención profesional con persona, familia,  grupo y comunidad promoviendo  su </w:t>
            </w:r>
            <w:proofErr w:type="spellStart"/>
            <w:r w:rsidRPr="00B96F8E">
              <w:rPr>
                <w:color w:val="000000" w:themeColor="text1"/>
              </w:rPr>
              <w:t>autosupera</w:t>
            </w:r>
            <w:r>
              <w:rPr>
                <w:color w:val="000000" w:themeColor="text1"/>
              </w:rPr>
              <w:t>ción</w:t>
            </w:r>
            <w:proofErr w:type="spellEnd"/>
            <w:r>
              <w:rPr>
                <w:color w:val="000000" w:themeColor="text1"/>
              </w:rPr>
              <w:t xml:space="preserve">  de los problemas sociales, con ética y responsabilidad.</w:t>
            </w:r>
          </w:p>
          <w:p w:rsidR="00B96F8E" w:rsidRPr="00B96F8E" w:rsidRDefault="00B96F8E" w:rsidP="00B96F8E">
            <w:pPr>
              <w:pStyle w:val="Prrafodelista"/>
              <w:spacing w:before="0" w:line="360" w:lineRule="auto"/>
              <w:ind w:left="0"/>
              <w:rPr>
                <w:color w:val="000000" w:themeColor="text1"/>
              </w:rPr>
            </w:pPr>
          </w:p>
          <w:p w:rsidR="00B96F8E" w:rsidRPr="00B96F8E" w:rsidRDefault="00B96F8E" w:rsidP="00B96F8E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E2.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las tecnologías de la información y de la comunicación, para optimizar el proceso socioeducativo y uso de técnicas e instrumentos del Trabajo Social con responsabilidad en la gestión oportuna y rápida de la problemática social.</w:t>
            </w:r>
          </w:p>
          <w:p w:rsidR="00B96F8E" w:rsidRPr="00B96F8E" w:rsidRDefault="00B96F8E" w:rsidP="00B96F8E">
            <w:pPr>
              <w:spacing w:line="36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6F8E" w:rsidRPr="00B96F8E" w:rsidRDefault="00B96F8E" w:rsidP="00B96F8E">
            <w:pPr>
              <w:spacing w:after="412" w:line="360" w:lineRule="auto"/>
              <w:ind w:right="17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E3.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Gerencia planes estratégicos para la inclusión, promoción,  educación comunitaria, orientación familiar, educación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medioambiental,  promoviendo la participación activa y consciente de la sociedad.</w:t>
            </w:r>
          </w:p>
          <w:p w:rsidR="00B96F8E" w:rsidRPr="00B96F8E" w:rsidRDefault="00B96F8E" w:rsidP="00B96F8E">
            <w:pPr>
              <w:spacing w:after="412" w:line="360" w:lineRule="auto"/>
              <w:ind w:right="172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96F8E" w:rsidRPr="00B96F8E" w:rsidRDefault="00B96F8E" w:rsidP="00B96F8E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E4. </w:t>
            </w:r>
            <w:r w:rsidRPr="00B96F8E">
              <w:rPr>
                <w:rFonts w:ascii="Arial" w:hAnsi="Arial" w:cs="Arial"/>
                <w:color w:val="000000" w:themeColor="text1"/>
                <w:sz w:val="24"/>
                <w:szCs w:val="24"/>
              </w:rPr>
              <w:t>Analiza políticas sociales, desarrollando proyectos  en educación, salud, vivienda y empleo en sectores públicos y privados, actuando con liderazgo, eficiencia y eficacia en los procedimientos de intervención de la problemática social.</w:t>
            </w:r>
          </w:p>
          <w:p w:rsidR="00B96F8E" w:rsidRPr="004C4510" w:rsidRDefault="00B96F8E" w:rsidP="00B96F8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577" w:rsidRPr="007E0C20" w:rsidRDefault="00B96F8E" w:rsidP="007E0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PLAN DE ESTUDIOS 2006</w:t>
      </w:r>
    </w:p>
    <w:sectPr w:rsidR="00993577" w:rsidRPr="007E0C20" w:rsidSect="004C45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26118"/>
    <w:multiLevelType w:val="multilevel"/>
    <w:tmpl w:val="721E49A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10"/>
    <w:rsid w:val="004C4510"/>
    <w:rsid w:val="005E70B0"/>
    <w:rsid w:val="007E0C20"/>
    <w:rsid w:val="00993577"/>
    <w:rsid w:val="00B96F8E"/>
    <w:rsid w:val="00F6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5EF2-FA86-47D4-9223-9466D9F5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4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4C4510"/>
    <w:pPr>
      <w:spacing w:before="120" w:line="276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PrrafodelistaCar">
    <w:name w:val="Párrafo de lista Car"/>
    <w:link w:val="Prrafodelista"/>
    <w:uiPriority w:val="34"/>
    <w:qFormat/>
    <w:rsid w:val="004C451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PC</dc:creator>
  <cp:keywords/>
  <dc:description/>
  <cp:lastModifiedBy>NENA PC</cp:lastModifiedBy>
  <cp:revision>2</cp:revision>
  <dcterms:created xsi:type="dcterms:W3CDTF">2020-03-16T00:52:00Z</dcterms:created>
  <dcterms:modified xsi:type="dcterms:W3CDTF">2020-03-16T00:52:00Z</dcterms:modified>
</cp:coreProperties>
</file>